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5" w:rsidRPr="005D0D30" w:rsidRDefault="005D0D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0D30">
        <w:rPr>
          <w:rFonts w:ascii="Arial" w:hAnsi="Arial" w:cs="Arial"/>
          <w:sz w:val="24"/>
          <w:szCs w:val="24"/>
        </w:rPr>
        <w:t>Draga djeco, poštovani roditelji,</w:t>
      </w:r>
    </w:p>
    <w:p w:rsidR="005D0D30" w:rsidRPr="005D0D30" w:rsidRDefault="005D0D30">
      <w:pPr>
        <w:rPr>
          <w:rFonts w:ascii="Arial" w:hAnsi="Arial" w:cs="Arial"/>
          <w:sz w:val="24"/>
          <w:szCs w:val="24"/>
        </w:rPr>
      </w:pPr>
    </w:p>
    <w:p w:rsidR="005D0D30" w:rsidRDefault="0046547E" w:rsidP="0046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D0D30" w:rsidRPr="005D0D30">
        <w:rPr>
          <w:rFonts w:ascii="Arial" w:hAnsi="Arial" w:cs="Arial"/>
          <w:sz w:val="24"/>
          <w:szCs w:val="24"/>
        </w:rPr>
        <w:t xml:space="preserve">anas ćemo svratiti do </w:t>
      </w:r>
      <w:proofErr w:type="spellStart"/>
      <w:r w:rsidR="005D0D30" w:rsidRPr="005D0D30">
        <w:rPr>
          <w:rFonts w:ascii="Arial" w:hAnsi="Arial" w:cs="Arial"/>
          <w:sz w:val="24"/>
          <w:szCs w:val="24"/>
        </w:rPr>
        <w:t>Ronnija</w:t>
      </w:r>
      <w:proofErr w:type="spellEnd"/>
      <w:r w:rsidR="005D0D30" w:rsidRPr="005D0D30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5D0D30" w:rsidRPr="005D0D30">
        <w:rPr>
          <w:rFonts w:ascii="Arial" w:hAnsi="Arial" w:cs="Arial"/>
          <w:sz w:val="24"/>
          <w:szCs w:val="24"/>
        </w:rPr>
        <w:t>čajanaku</w:t>
      </w:r>
      <w:proofErr w:type="spellEnd"/>
      <w:r w:rsidR="005D0D30" w:rsidRPr="005D0D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D0D30" w:rsidRPr="005D0D30">
        <w:rPr>
          <w:rFonts w:ascii="Arial" w:hAnsi="Arial" w:cs="Arial"/>
          <w:sz w:val="24"/>
          <w:szCs w:val="24"/>
        </w:rPr>
        <w:t>Ronnie</w:t>
      </w:r>
      <w:proofErr w:type="spellEnd"/>
      <w:r w:rsidR="005D0D30" w:rsidRPr="005D0D30">
        <w:rPr>
          <w:rFonts w:ascii="Arial" w:hAnsi="Arial" w:cs="Arial"/>
          <w:sz w:val="24"/>
          <w:szCs w:val="24"/>
        </w:rPr>
        <w:t xml:space="preserve">'s Tea Party). Kao pravi engleski zeko, </w:t>
      </w:r>
      <w:proofErr w:type="spellStart"/>
      <w:r w:rsidR="005D0D30" w:rsidRPr="005D0D30">
        <w:rPr>
          <w:rFonts w:ascii="Arial" w:hAnsi="Arial" w:cs="Arial"/>
          <w:sz w:val="24"/>
          <w:szCs w:val="24"/>
        </w:rPr>
        <w:t>Ronnie</w:t>
      </w:r>
      <w:proofErr w:type="spellEnd"/>
      <w:r w:rsidR="005D0D30" w:rsidRPr="005D0D30">
        <w:rPr>
          <w:rFonts w:ascii="Arial" w:hAnsi="Arial" w:cs="Arial"/>
          <w:sz w:val="24"/>
          <w:szCs w:val="24"/>
        </w:rPr>
        <w:t xml:space="preserve"> voli piti čaj s mlijekom, ali voli i mrkve. Vidjet ćemo danas kako je </w:t>
      </w:r>
      <w:r w:rsidR="008E50F3">
        <w:rPr>
          <w:rFonts w:ascii="Arial" w:hAnsi="Arial" w:cs="Arial"/>
          <w:sz w:val="24"/>
          <w:szCs w:val="24"/>
        </w:rPr>
        <w:t>uspio spojiti te dvije stvari, a i koje prijatelje je pozvao na čajanku.</w:t>
      </w:r>
    </w:p>
    <w:p w:rsidR="00A9240B" w:rsidRDefault="00A9240B">
      <w:pPr>
        <w:rPr>
          <w:rStyle w:val="Hiperveza"/>
        </w:rPr>
      </w:pPr>
      <w:r>
        <w:rPr>
          <w:rFonts w:ascii="Arial" w:hAnsi="Arial" w:cs="Arial"/>
          <w:sz w:val="24"/>
          <w:szCs w:val="24"/>
        </w:rPr>
        <w:t xml:space="preserve">Otvorite video na sljedećoj poveznici: </w:t>
      </w:r>
      <w:hyperlink r:id="rId5" w:history="1">
        <w:r>
          <w:rPr>
            <w:rStyle w:val="Hiperveza"/>
          </w:rPr>
          <w:t>https://www.youtube.com/watch?v=xYHKZVI3vcc</w:t>
        </w:r>
      </w:hyperlink>
    </w:p>
    <w:p w:rsidR="0046547E" w:rsidRDefault="00310244" w:rsidP="008E50F3">
      <w:pPr>
        <w:shd w:val="clear" w:color="auto" w:fill="FFF2C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Poslušajte zvučni zapis priče unutar videa barem dva puta, ponavljajte za likovima, stisnite pauzu kada trebate uvježbati neku riječ. U vašim udžbenicima na str. 56. možete pratiti priči, a kad završi video i čitati sebi i/ili ukućanima! </w:t>
      </w:r>
      <w:r w:rsidRPr="00310244">
        <w:rPr>
          <w:rFonts w:ascii="Arial" w:hAnsi="Arial" w:cs="Arial"/>
          <w:sz w:val="24"/>
          <w:szCs w:val="24"/>
        </w:rPr>
        <w:sym w:font="Wingdings" w:char="F04A"/>
      </w:r>
    </w:p>
    <w:p w:rsidR="008E50F3" w:rsidRDefault="008E50F3" w:rsidP="008E50F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10244" w:rsidRDefault="00310244" w:rsidP="008E50F3">
      <w:pPr>
        <w:shd w:val="clear" w:color="auto" w:fill="FFF2C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bilježnice napišite naslov </w:t>
      </w:r>
      <w:proofErr w:type="spellStart"/>
      <w:r>
        <w:rPr>
          <w:rFonts w:ascii="Arial" w:hAnsi="Arial" w:cs="Arial"/>
          <w:sz w:val="24"/>
          <w:szCs w:val="24"/>
        </w:rPr>
        <w:t>Ronnie</w:t>
      </w:r>
      <w:proofErr w:type="spellEnd"/>
      <w:r>
        <w:rPr>
          <w:rFonts w:ascii="Arial" w:hAnsi="Arial" w:cs="Arial"/>
          <w:sz w:val="24"/>
          <w:szCs w:val="24"/>
        </w:rPr>
        <w:t xml:space="preserve">'s Tea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, a ispod naslova sljedeću tablicu: </w:t>
      </w:r>
    </w:p>
    <w:p w:rsidR="00310244" w:rsidRDefault="00310244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0244" w:rsidTr="008E50F3">
        <w:tc>
          <w:tcPr>
            <w:tcW w:w="3020" w:type="dxa"/>
            <w:vAlign w:val="center"/>
          </w:tcPr>
          <w:p w:rsidR="00310244" w:rsidRDefault="00310244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:rsidR="00310244" w:rsidRDefault="00310244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LIKES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:rsidR="00310244" w:rsidRDefault="00310244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DOESN'T LIKE</w:t>
            </w:r>
          </w:p>
        </w:tc>
      </w:tr>
      <w:tr w:rsidR="00310244" w:rsidTr="008E50F3">
        <w:tc>
          <w:tcPr>
            <w:tcW w:w="3020" w:type="dxa"/>
            <w:shd w:val="clear" w:color="auto" w:fill="CAEED5"/>
            <w:vAlign w:val="center"/>
          </w:tcPr>
          <w:p w:rsidR="00310244" w:rsidRDefault="00310244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POPPY</w:t>
            </w:r>
          </w:p>
        </w:tc>
        <w:tc>
          <w:tcPr>
            <w:tcW w:w="3021" w:type="dxa"/>
            <w:shd w:val="clear" w:color="auto" w:fill="CAEED5"/>
            <w:vAlign w:val="center"/>
          </w:tcPr>
          <w:p w:rsidR="00310244" w:rsidRDefault="008E50F3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3021" w:type="dxa"/>
            <w:shd w:val="clear" w:color="auto" w:fill="CAEED5"/>
            <w:vAlign w:val="center"/>
          </w:tcPr>
          <w:p w:rsidR="00310244" w:rsidRDefault="008E50F3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</w:t>
            </w:r>
            <w:proofErr w:type="spellEnd"/>
          </w:p>
        </w:tc>
      </w:tr>
      <w:tr w:rsidR="00310244" w:rsidTr="008E50F3">
        <w:tc>
          <w:tcPr>
            <w:tcW w:w="3020" w:type="dxa"/>
            <w:shd w:val="clear" w:color="auto" w:fill="DEEAF6" w:themeFill="accent1" w:themeFillTint="33"/>
            <w:vAlign w:val="center"/>
          </w:tcPr>
          <w:p w:rsidR="00310244" w:rsidRDefault="00310244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GIZMO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:rsidR="00310244" w:rsidRDefault="008E50F3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bones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:rsidR="00310244" w:rsidRDefault="008E50F3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cake</w:t>
            </w:r>
          </w:p>
        </w:tc>
      </w:tr>
      <w:tr w:rsidR="00310244" w:rsidTr="008E50F3">
        <w:tc>
          <w:tcPr>
            <w:tcW w:w="3020" w:type="dxa"/>
            <w:shd w:val="clear" w:color="auto" w:fill="F3D1DB"/>
            <w:vAlign w:val="center"/>
          </w:tcPr>
          <w:p w:rsidR="00310244" w:rsidRDefault="00310244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</w:t>
            </w:r>
          </w:p>
        </w:tc>
        <w:tc>
          <w:tcPr>
            <w:tcW w:w="3021" w:type="dxa"/>
            <w:shd w:val="clear" w:color="auto" w:fill="F3D1DB"/>
            <w:vAlign w:val="center"/>
          </w:tcPr>
          <w:p w:rsidR="00310244" w:rsidRDefault="008E50F3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bananas</w:t>
            </w:r>
            <w:proofErr w:type="spellEnd"/>
          </w:p>
        </w:tc>
        <w:tc>
          <w:tcPr>
            <w:tcW w:w="3021" w:type="dxa"/>
            <w:shd w:val="clear" w:color="auto" w:fill="F3D1DB"/>
            <w:vAlign w:val="center"/>
          </w:tcPr>
          <w:p w:rsidR="00310244" w:rsidRDefault="008E50F3" w:rsidP="008E5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sandwich</w:t>
            </w:r>
            <w:proofErr w:type="spellEnd"/>
          </w:p>
        </w:tc>
      </w:tr>
    </w:tbl>
    <w:p w:rsidR="00310244" w:rsidRDefault="00310244">
      <w:pPr>
        <w:rPr>
          <w:rFonts w:ascii="Arial" w:hAnsi="Arial" w:cs="Arial"/>
          <w:sz w:val="24"/>
          <w:szCs w:val="24"/>
        </w:rPr>
      </w:pPr>
    </w:p>
    <w:p w:rsidR="00310244" w:rsidRDefault="00310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u videu za zadaću daje dvije strane u RB, međutim, </w:t>
      </w:r>
      <w:r w:rsidRPr="008E50F3">
        <w:rPr>
          <w:rFonts w:ascii="Arial" w:hAnsi="Arial" w:cs="Arial"/>
          <w:sz w:val="24"/>
          <w:szCs w:val="24"/>
          <w:highlight w:val="yellow"/>
        </w:rPr>
        <w:t>vi riješite samo stranu 54. U prvom zadatku spojite tko što voli jesti, a u drugom nacrtajte hranu koju vi volite i ne volite jesti.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50F3" w:rsidRDefault="008E5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danas je to sve!</w:t>
      </w:r>
    </w:p>
    <w:p w:rsidR="008E50F3" w:rsidRDefault="008E50F3" w:rsidP="008E50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pozdrav!</w:t>
      </w:r>
    </w:p>
    <w:p w:rsidR="008E50F3" w:rsidRDefault="008E50F3" w:rsidP="008E50F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p w:rsidR="008E50F3" w:rsidRDefault="008E50F3">
      <w:pPr>
        <w:rPr>
          <w:rFonts w:ascii="Arial" w:hAnsi="Arial" w:cs="Arial"/>
          <w:sz w:val="24"/>
          <w:szCs w:val="24"/>
        </w:rPr>
      </w:pPr>
    </w:p>
    <w:p w:rsidR="00310244" w:rsidRPr="005D0D30" w:rsidRDefault="00310244">
      <w:pPr>
        <w:rPr>
          <w:rFonts w:ascii="Arial" w:hAnsi="Arial" w:cs="Arial"/>
          <w:sz w:val="24"/>
          <w:szCs w:val="24"/>
        </w:rPr>
      </w:pPr>
    </w:p>
    <w:sectPr w:rsidR="00310244" w:rsidRPr="005D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0"/>
    <w:rsid w:val="00310244"/>
    <w:rsid w:val="0046547E"/>
    <w:rsid w:val="005D0D30"/>
    <w:rsid w:val="007D0535"/>
    <w:rsid w:val="008E50F3"/>
    <w:rsid w:val="00A9240B"/>
    <w:rsid w:val="00C85C31"/>
    <w:rsid w:val="00E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240B"/>
    <w:rPr>
      <w:color w:val="0000FF"/>
      <w:u w:val="single"/>
    </w:rPr>
  </w:style>
  <w:style w:type="table" w:styleId="Reetkatablice">
    <w:name w:val="Table Grid"/>
    <w:basedOn w:val="Obinatablica"/>
    <w:uiPriority w:val="39"/>
    <w:rsid w:val="003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240B"/>
    <w:rPr>
      <w:color w:val="0000FF"/>
      <w:u w:val="single"/>
    </w:rPr>
  </w:style>
  <w:style w:type="table" w:styleId="Reetkatablice">
    <w:name w:val="Table Grid"/>
    <w:basedOn w:val="Obinatablica"/>
    <w:uiPriority w:val="39"/>
    <w:rsid w:val="003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HKZVI3v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2020-05-15T07:28:00Z</dcterms:created>
  <dcterms:modified xsi:type="dcterms:W3CDTF">2020-05-15T07:28:00Z</dcterms:modified>
</cp:coreProperties>
</file>